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B68" w:rsidRPr="002340A0" w:rsidRDefault="00F25B68" w:rsidP="00F25B68">
      <w:pPr>
        <w:pStyle w:val="a3"/>
        <w:tabs>
          <w:tab w:val="left" w:pos="0"/>
        </w:tabs>
        <w:suppressAutoHyphens/>
        <w:jc w:val="center"/>
      </w:pPr>
      <w:r w:rsidRPr="002340A0">
        <w:t>Уважаемые акционеры!</w:t>
      </w:r>
    </w:p>
    <w:p w:rsidR="00F25B68" w:rsidRPr="002340A0" w:rsidRDefault="00F25B68" w:rsidP="00F25B68">
      <w:pPr>
        <w:pStyle w:val="a3"/>
        <w:tabs>
          <w:tab w:val="left" w:pos="0"/>
        </w:tabs>
        <w:suppressAutoHyphens/>
        <w:ind w:firstLine="709"/>
        <w:jc w:val="both"/>
      </w:pPr>
    </w:p>
    <w:p w:rsidR="00F25B68" w:rsidRPr="002340A0" w:rsidRDefault="00F25B68" w:rsidP="00F25B68">
      <w:pPr>
        <w:pStyle w:val="a3"/>
        <w:tabs>
          <w:tab w:val="left" w:pos="0"/>
        </w:tabs>
        <w:suppressAutoHyphens/>
        <w:ind w:firstLine="709"/>
        <w:jc w:val="both"/>
      </w:pPr>
      <w:r w:rsidRPr="002340A0">
        <w:t>Открытое акционерное общество «</w:t>
      </w:r>
      <w:proofErr w:type="spellStart"/>
      <w:r w:rsidRPr="002340A0">
        <w:t>Мекосан</w:t>
      </w:r>
      <w:proofErr w:type="spellEnd"/>
      <w:r w:rsidRPr="002340A0">
        <w:t>» (далее – Общество), расположенное по адресу: Брестская обл., г. Иваново, ул. К. Маркса, д. 104, доводит до Вашего сведения решения</w:t>
      </w:r>
      <w:r w:rsidRPr="002340A0">
        <w:rPr>
          <w:bCs/>
        </w:rPr>
        <w:t>, принятые «</w:t>
      </w:r>
      <w:r>
        <w:rPr>
          <w:bCs/>
        </w:rPr>
        <w:t>26</w:t>
      </w:r>
      <w:r w:rsidRPr="002340A0">
        <w:rPr>
          <w:bCs/>
        </w:rPr>
        <w:t>» марта 202</w:t>
      </w:r>
      <w:r>
        <w:rPr>
          <w:bCs/>
        </w:rPr>
        <w:t>6</w:t>
      </w:r>
      <w:r w:rsidRPr="002340A0">
        <w:rPr>
          <w:bCs/>
        </w:rPr>
        <w:t>г.</w:t>
      </w:r>
      <w:r w:rsidRPr="002340A0">
        <w:t xml:space="preserve"> годовым общим собранием акционеров Общества:</w:t>
      </w:r>
    </w:p>
    <w:p w:rsidR="00F25B68" w:rsidRPr="002340A0" w:rsidRDefault="00F25B68" w:rsidP="00F25B68">
      <w:pPr>
        <w:pStyle w:val="a3"/>
        <w:tabs>
          <w:tab w:val="left" w:pos="0"/>
        </w:tabs>
        <w:suppressAutoHyphens/>
        <w:ind w:firstLine="709"/>
        <w:jc w:val="both"/>
      </w:pPr>
      <w:r w:rsidRPr="002340A0">
        <w:t>Повестка дня: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520"/>
      </w:tblGrid>
      <w:tr w:rsidR="00F25B68" w:rsidRPr="00F25B68" w:rsidTr="00937B1C">
        <w:tc>
          <w:tcPr>
            <w:tcW w:w="540" w:type="dxa"/>
          </w:tcPr>
          <w:p w:rsidR="00F25B68" w:rsidRPr="008E388A" w:rsidRDefault="00F25B68" w:rsidP="00F25B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38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9520" w:type="dxa"/>
            <w:vAlign w:val="center"/>
          </w:tcPr>
          <w:p w:rsidR="00F25B68" w:rsidRPr="008E388A" w:rsidRDefault="00F25B68" w:rsidP="00F25B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F25B6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Об утверждении отчета по итогам финансово-хозяйственной деятельности ОАО «МЕКОСАН» за 2025 год и об утверждении основных направлений деятельности ОАО «МЕКОСАН» в 2026 году.</w:t>
            </w:r>
          </w:p>
        </w:tc>
      </w:tr>
      <w:tr w:rsidR="00F25B68" w:rsidRPr="00F25B68" w:rsidTr="00937B1C">
        <w:tc>
          <w:tcPr>
            <w:tcW w:w="540" w:type="dxa"/>
          </w:tcPr>
          <w:p w:rsidR="00F25B68" w:rsidRPr="008E388A" w:rsidRDefault="00F25B68" w:rsidP="00F25B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38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9520" w:type="dxa"/>
            <w:vAlign w:val="center"/>
          </w:tcPr>
          <w:p w:rsidR="00F25B68" w:rsidRPr="008E388A" w:rsidRDefault="00F25B68" w:rsidP="00F25B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F25B6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О результатах аудиторской проверки, об утверждении годового отчета ревизионной комиссии по результатам проверки финансово-хозяйственной деятельности </w:t>
            </w:r>
            <w:r w:rsidRPr="00F2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ОАО “МЕКОСАН” </w:t>
            </w:r>
            <w:r w:rsidRPr="00F25B6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за 2025 год и о заключении по годовому бухгалтерскому балансу </w:t>
            </w:r>
            <w:r w:rsidRPr="00F2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ОАО “МЕКОСАН”</w:t>
            </w:r>
            <w:r w:rsidRPr="00F25B6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.</w:t>
            </w:r>
          </w:p>
        </w:tc>
      </w:tr>
      <w:tr w:rsidR="00F25B68" w:rsidRPr="00F25B68" w:rsidTr="00937B1C">
        <w:tc>
          <w:tcPr>
            <w:tcW w:w="540" w:type="dxa"/>
          </w:tcPr>
          <w:p w:rsidR="00F25B68" w:rsidRPr="008E388A" w:rsidRDefault="00F25B68" w:rsidP="00937B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38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9520" w:type="dxa"/>
            <w:vAlign w:val="center"/>
          </w:tcPr>
          <w:p w:rsidR="00F25B68" w:rsidRPr="00F25B68" w:rsidRDefault="00F25B68" w:rsidP="00937B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F25B6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Об утверждении годового отчета, годовой бухгалтерской</w:t>
            </w:r>
            <w:r w:rsidRPr="00F25B6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25B6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(финансовой) отчетности </w:t>
            </w:r>
            <w:r w:rsidRPr="00F2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ОАО “МЕКОСАН” </w:t>
            </w:r>
            <w:r w:rsidRPr="00F25B6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за 2025 год. </w:t>
            </w:r>
          </w:p>
        </w:tc>
      </w:tr>
      <w:tr w:rsidR="00F25B68" w:rsidRPr="00F25B68" w:rsidTr="00937B1C">
        <w:tc>
          <w:tcPr>
            <w:tcW w:w="540" w:type="dxa"/>
          </w:tcPr>
          <w:p w:rsidR="00F25B68" w:rsidRPr="008E388A" w:rsidRDefault="00F25B68" w:rsidP="00937B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38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9520" w:type="dxa"/>
            <w:vAlign w:val="center"/>
          </w:tcPr>
          <w:p w:rsidR="00F25B68" w:rsidRPr="00F25B68" w:rsidRDefault="00F25B68" w:rsidP="00F25B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F25B6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Распределение прибыли и убытков </w:t>
            </w:r>
            <w:r w:rsidRPr="00F2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ОАО “МЕКОСАН” </w:t>
            </w:r>
            <w:r w:rsidRPr="00F25B6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за 2025 год.</w:t>
            </w:r>
          </w:p>
        </w:tc>
      </w:tr>
      <w:tr w:rsidR="00F25B68" w:rsidRPr="00F25B68" w:rsidTr="00937B1C">
        <w:tc>
          <w:tcPr>
            <w:tcW w:w="540" w:type="dxa"/>
          </w:tcPr>
          <w:p w:rsidR="00F25B68" w:rsidRPr="008E388A" w:rsidRDefault="00F25B68" w:rsidP="00937B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38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9520" w:type="dxa"/>
            <w:vAlign w:val="center"/>
          </w:tcPr>
          <w:p w:rsidR="00F25B68" w:rsidRPr="008E388A" w:rsidRDefault="00F25B68" w:rsidP="00F25B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F25B6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Об объявлении и утверждении размера дивидендов на акции </w:t>
            </w:r>
            <w:r w:rsidRPr="00F2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ОАО “МЕКОСАН” </w:t>
            </w:r>
            <w:r w:rsidRPr="00F25B6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за 2025 год и сроках их выплаты. О периодичности выплаты дивидендов по результатам работы </w:t>
            </w:r>
            <w:r w:rsidRPr="00F2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ОАО “МЕКОСАН” </w:t>
            </w:r>
            <w:r w:rsidRPr="00F25B6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в 2026 году.</w:t>
            </w:r>
          </w:p>
        </w:tc>
      </w:tr>
      <w:tr w:rsidR="00F25B68" w:rsidRPr="00F25B68" w:rsidTr="00937B1C">
        <w:tc>
          <w:tcPr>
            <w:tcW w:w="540" w:type="dxa"/>
          </w:tcPr>
          <w:p w:rsidR="00F25B68" w:rsidRPr="008E388A" w:rsidRDefault="00F25B68" w:rsidP="00937B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38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9520" w:type="dxa"/>
            <w:vAlign w:val="center"/>
          </w:tcPr>
          <w:p w:rsidR="00F25B68" w:rsidRPr="00F25B68" w:rsidRDefault="00F25B68" w:rsidP="00F25B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F25B6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О направлениях использования чистой прибыли </w:t>
            </w:r>
            <w:r w:rsidRPr="00F2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ОАО “МЕКОСАН” </w:t>
            </w:r>
            <w:r w:rsidRPr="00F25B6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на 2026 год и первый квартал 2027 года. </w:t>
            </w:r>
          </w:p>
        </w:tc>
      </w:tr>
      <w:tr w:rsidR="00F25B68" w:rsidRPr="00F25B68" w:rsidTr="00937B1C">
        <w:tc>
          <w:tcPr>
            <w:tcW w:w="540" w:type="dxa"/>
          </w:tcPr>
          <w:p w:rsidR="00F25B68" w:rsidRPr="008E388A" w:rsidRDefault="00F25B68" w:rsidP="00937B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38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7.</w:t>
            </w:r>
          </w:p>
        </w:tc>
        <w:tc>
          <w:tcPr>
            <w:tcW w:w="9520" w:type="dxa"/>
            <w:vAlign w:val="center"/>
          </w:tcPr>
          <w:p w:rsidR="00F25B68" w:rsidRPr="00F25B68" w:rsidRDefault="00F25B68" w:rsidP="00F25B6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F25B6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Об оказании безвозмездной (спонсорской) помощи.</w:t>
            </w:r>
          </w:p>
        </w:tc>
      </w:tr>
      <w:tr w:rsidR="00F25B68" w:rsidRPr="00F25B68" w:rsidTr="00937B1C">
        <w:tc>
          <w:tcPr>
            <w:tcW w:w="540" w:type="dxa"/>
          </w:tcPr>
          <w:p w:rsidR="00F25B68" w:rsidRPr="008E388A" w:rsidRDefault="00F25B68" w:rsidP="00937B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38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8.</w:t>
            </w:r>
          </w:p>
        </w:tc>
        <w:tc>
          <w:tcPr>
            <w:tcW w:w="9520" w:type="dxa"/>
            <w:vAlign w:val="center"/>
          </w:tcPr>
          <w:p w:rsidR="00F25B68" w:rsidRPr="00F25B68" w:rsidRDefault="00F25B68" w:rsidP="00F25B6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F25B6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Избрание членов Наблюдательного Совета </w:t>
            </w:r>
            <w:r w:rsidRPr="00F2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ОАО “МЕКОСАН” </w:t>
            </w:r>
            <w:r w:rsidRPr="00F25B6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и членов Ревизионной Комиссии </w:t>
            </w:r>
            <w:r w:rsidRPr="00F2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ОАО “МЕКОСАН”</w:t>
            </w:r>
            <w:r w:rsidRPr="00F25B6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.</w:t>
            </w:r>
          </w:p>
        </w:tc>
      </w:tr>
      <w:tr w:rsidR="00F25B68" w:rsidRPr="00F25B68" w:rsidTr="00937B1C">
        <w:tc>
          <w:tcPr>
            <w:tcW w:w="540" w:type="dxa"/>
          </w:tcPr>
          <w:p w:rsidR="00F25B68" w:rsidRPr="008E388A" w:rsidRDefault="00F25B68" w:rsidP="00937B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38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9.</w:t>
            </w:r>
          </w:p>
        </w:tc>
        <w:tc>
          <w:tcPr>
            <w:tcW w:w="9520" w:type="dxa"/>
            <w:vAlign w:val="center"/>
          </w:tcPr>
          <w:p w:rsidR="00F25B68" w:rsidRPr="00F25B68" w:rsidRDefault="00F25B68" w:rsidP="00F25B6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F25B6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Утверждение размеров вознаграждений членам Наблюдательного Совета </w:t>
            </w:r>
            <w:r w:rsidRPr="00F2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ОАО “МЕКОСАН” </w:t>
            </w:r>
            <w:r w:rsidRPr="00F25B6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и Ревизионной Комиссии </w:t>
            </w:r>
            <w:r w:rsidRPr="00F2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ОАО “МЕКОСАН”</w:t>
            </w:r>
            <w:r w:rsidRPr="00F25B6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.</w:t>
            </w:r>
          </w:p>
        </w:tc>
      </w:tr>
      <w:tr w:rsidR="00F25B68" w:rsidRPr="00F25B68" w:rsidTr="00937B1C">
        <w:tc>
          <w:tcPr>
            <w:tcW w:w="540" w:type="dxa"/>
          </w:tcPr>
          <w:p w:rsidR="00F25B68" w:rsidRPr="008E388A" w:rsidRDefault="00F25B68" w:rsidP="00937B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38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10.</w:t>
            </w:r>
          </w:p>
        </w:tc>
        <w:tc>
          <w:tcPr>
            <w:tcW w:w="9520" w:type="dxa"/>
            <w:vAlign w:val="center"/>
          </w:tcPr>
          <w:p w:rsidR="00F25B68" w:rsidRPr="00F25B68" w:rsidRDefault="00F25B68" w:rsidP="00F25B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внесении изменений и дополнений в Устав Общества.</w:t>
            </w:r>
          </w:p>
        </w:tc>
      </w:tr>
      <w:tr w:rsidR="00F25B68" w:rsidRPr="00F25B68" w:rsidTr="00937B1C">
        <w:tc>
          <w:tcPr>
            <w:tcW w:w="540" w:type="dxa"/>
          </w:tcPr>
          <w:p w:rsidR="00F25B68" w:rsidRPr="008E388A" w:rsidRDefault="00F25B68" w:rsidP="00937B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11.</w:t>
            </w:r>
          </w:p>
        </w:tc>
        <w:tc>
          <w:tcPr>
            <w:tcW w:w="9520" w:type="dxa"/>
            <w:vAlign w:val="center"/>
          </w:tcPr>
          <w:p w:rsidR="00F25B68" w:rsidRPr="00F25B68" w:rsidRDefault="00F25B68" w:rsidP="00F25B68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F25B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внесении изменений и дополнений в Положение о Наблюдательном совете Общества.</w:t>
            </w:r>
          </w:p>
        </w:tc>
      </w:tr>
    </w:tbl>
    <w:p w:rsidR="00F25B68" w:rsidRPr="002340A0" w:rsidRDefault="00F25B68" w:rsidP="00F25B68">
      <w:pPr>
        <w:pStyle w:val="a3"/>
        <w:tabs>
          <w:tab w:val="left" w:pos="0"/>
        </w:tabs>
        <w:suppressAutoHyphens/>
        <w:jc w:val="center"/>
        <w:rPr>
          <w:b/>
          <w:bCs/>
        </w:rPr>
      </w:pPr>
      <w:r w:rsidRPr="002340A0">
        <w:rPr>
          <w:b/>
          <w:bCs/>
        </w:rPr>
        <w:t>Решения собрания.</w:t>
      </w:r>
    </w:p>
    <w:p w:rsidR="0035619D" w:rsidRDefault="00F25B68" w:rsidP="0035619D">
      <w:pPr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2340A0">
        <w:rPr>
          <w:rFonts w:ascii="Times New Roman" w:hAnsi="Times New Roman" w:cs="Times New Roman"/>
          <w:sz w:val="24"/>
          <w:szCs w:val="24"/>
          <w:lang w:val="ru-RU"/>
        </w:rPr>
        <w:t>По первому вопросу повестки дня:</w:t>
      </w:r>
    </w:p>
    <w:p w:rsidR="00767F0A" w:rsidRPr="0035619D" w:rsidRDefault="00767F0A" w:rsidP="0035619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5619D">
        <w:rPr>
          <w:rFonts w:ascii="Times New Roman" w:hAnsi="Times New Roman" w:cs="Times New Roman"/>
          <w:sz w:val="24"/>
          <w:szCs w:val="24"/>
          <w:lang w:val="ru-RU"/>
        </w:rPr>
        <w:t>1.1. Утвердить отчет по итогам финансово-хозяйственной деятельности ОАО «</w:t>
      </w:r>
      <w:proofErr w:type="spellStart"/>
      <w:r w:rsidRPr="0035619D">
        <w:rPr>
          <w:rFonts w:ascii="Times New Roman" w:hAnsi="Times New Roman" w:cs="Times New Roman"/>
          <w:sz w:val="24"/>
          <w:szCs w:val="24"/>
          <w:lang w:val="ru-RU"/>
        </w:rPr>
        <w:t>Мекосан</w:t>
      </w:r>
      <w:proofErr w:type="spellEnd"/>
      <w:r w:rsidRPr="0035619D">
        <w:rPr>
          <w:rFonts w:ascii="Times New Roman" w:hAnsi="Times New Roman" w:cs="Times New Roman"/>
          <w:sz w:val="24"/>
          <w:szCs w:val="24"/>
          <w:lang w:val="ru-RU"/>
        </w:rPr>
        <w:t>» за 2025 г. (прилагается).</w:t>
      </w:r>
    </w:p>
    <w:p w:rsidR="00767F0A" w:rsidRDefault="00767F0A" w:rsidP="0035619D">
      <w:pPr>
        <w:pStyle w:val="a3"/>
        <w:tabs>
          <w:tab w:val="left" w:pos="0"/>
        </w:tabs>
        <w:suppressAutoHyphens/>
        <w:jc w:val="both"/>
      </w:pPr>
      <w:r>
        <w:t>1.2. Утвердить основные показатели финансово-хозяйственной деятельности ОАО «</w:t>
      </w:r>
      <w:proofErr w:type="spellStart"/>
      <w:r>
        <w:t>Мекосан</w:t>
      </w:r>
      <w:proofErr w:type="spellEnd"/>
      <w:r>
        <w:t>» на 2026 год, в том числе:</w:t>
      </w:r>
    </w:p>
    <w:p w:rsidR="00767F0A" w:rsidRDefault="00767F0A" w:rsidP="00767F0A">
      <w:pPr>
        <w:pStyle w:val="a3"/>
        <w:tabs>
          <w:tab w:val="left" w:pos="0"/>
        </w:tabs>
        <w:suppressAutoHyphens/>
        <w:jc w:val="both"/>
      </w:pPr>
      <w:r>
        <w:tab/>
        <w:t>Объем производства продукции –6645 тыс. руб.</w:t>
      </w:r>
    </w:p>
    <w:p w:rsidR="00767F0A" w:rsidRDefault="00767F0A" w:rsidP="00767F0A">
      <w:pPr>
        <w:pStyle w:val="a3"/>
        <w:tabs>
          <w:tab w:val="left" w:pos="0"/>
        </w:tabs>
        <w:suppressAutoHyphens/>
        <w:jc w:val="both"/>
      </w:pPr>
      <w:r>
        <w:t xml:space="preserve">            Выручка от реализации продукции – 9010 тыс. руб.</w:t>
      </w:r>
    </w:p>
    <w:p w:rsidR="00767F0A" w:rsidRDefault="00767F0A" w:rsidP="00767F0A">
      <w:pPr>
        <w:pStyle w:val="a3"/>
        <w:tabs>
          <w:tab w:val="left" w:pos="0"/>
        </w:tabs>
        <w:suppressAutoHyphens/>
        <w:jc w:val="both"/>
      </w:pPr>
      <w:r>
        <w:t xml:space="preserve">            Прибыль от реализации продукции –500 тыс. руб.</w:t>
      </w:r>
    </w:p>
    <w:p w:rsidR="00767F0A" w:rsidRDefault="00767F0A" w:rsidP="00767F0A">
      <w:pPr>
        <w:pStyle w:val="a3"/>
        <w:tabs>
          <w:tab w:val="left" w:pos="0"/>
        </w:tabs>
        <w:suppressAutoHyphens/>
        <w:jc w:val="both"/>
      </w:pPr>
      <w:r>
        <w:t xml:space="preserve">            Рентабельность продаж – 5,5%</w:t>
      </w:r>
    </w:p>
    <w:p w:rsidR="00767F0A" w:rsidRDefault="00767F0A" w:rsidP="00767F0A">
      <w:pPr>
        <w:pStyle w:val="a3"/>
        <w:tabs>
          <w:tab w:val="left" w:pos="0"/>
        </w:tabs>
        <w:suppressAutoHyphens/>
        <w:jc w:val="both"/>
      </w:pPr>
      <w:r>
        <w:t xml:space="preserve">            Получение чистой прибыли – 200 тыс. руб.</w:t>
      </w:r>
    </w:p>
    <w:p w:rsidR="004F0F4A" w:rsidRDefault="00767F0A" w:rsidP="00767F0A">
      <w:pPr>
        <w:pStyle w:val="a3"/>
        <w:tabs>
          <w:tab w:val="left" w:pos="0"/>
        </w:tabs>
        <w:suppressAutoHyphens/>
        <w:jc w:val="both"/>
      </w:pPr>
      <w:r>
        <w:tab/>
      </w:r>
      <w:r>
        <w:t>Среднемесячная заработная плата – 2687,2 руб.</w:t>
      </w:r>
    </w:p>
    <w:p w:rsidR="00767F0A" w:rsidRPr="00767F0A" w:rsidRDefault="00A50436" w:rsidP="00A50436">
      <w:pPr>
        <w:suppressAutoHyphens/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767F0A" w:rsidRPr="00767F0A">
        <w:rPr>
          <w:rFonts w:ascii="Times New Roman" w:hAnsi="Times New Roman" w:cs="Times New Roman"/>
          <w:sz w:val="24"/>
          <w:szCs w:val="24"/>
          <w:lang w:val="ru-RU"/>
        </w:rPr>
        <w:t>ешение принято единогласно.</w:t>
      </w:r>
    </w:p>
    <w:p w:rsidR="0035619D" w:rsidRPr="002340A0" w:rsidRDefault="00767F0A" w:rsidP="0035619D">
      <w:pPr>
        <w:pStyle w:val="a3"/>
        <w:tabs>
          <w:tab w:val="left" w:pos="0"/>
        </w:tabs>
        <w:suppressAutoHyphens/>
        <w:ind w:firstLine="709"/>
        <w:jc w:val="both"/>
      </w:pPr>
      <w:r w:rsidRPr="002340A0">
        <w:t>По второму вопросу повестки дня:</w:t>
      </w:r>
    </w:p>
    <w:p w:rsidR="00767F0A" w:rsidRPr="00767F0A" w:rsidRDefault="00767F0A" w:rsidP="00767F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767F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2.1.</w:t>
      </w:r>
      <w:r w:rsidRPr="00767F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Принять к сведению заключение ревизионной комиссии по результатам проверки ревизионной комиссии финансово-хозяйственной деятельности ОАО «</w:t>
      </w:r>
      <w:proofErr w:type="spellStart"/>
      <w:r w:rsidRPr="00767F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Мекосан</w:t>
      </w:r>
      <w:proofErr w:type="spellEnd"/>
      <w:r w:rsidRPr="00767F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 за 2025 год </w:t>
      </w:r>
      <w:r w:rsidRPr="00767F0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(прилагается).</w:t>
      </w:r>
    </w:p>
    <w:p w:rsidR="00767F0A" w:rsidRPr="00767F0A" w:rsidRDefault="00767F0A" w:rsidP="00767F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7F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2.2. Принять к сведению заключение аудиторской проверки </w:t>
      </w:r>
      <w:r w:rsidRPr="00767F0A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финансово-хозяйственной деятельности ОАО «</w:t>
      </w:r>
      <w:proofErr w:type="spellStart"/>
      <w:r w:rsidRPr="00767F0A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Мекосан</w:t>
      </w:r>
      <w:proofErr w:type="spellEnd"/>
      <w:r w:rsidRPr="00767F0A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» за 2025 год</w:t>
      </w:r>
      <w:r w:rsidRPr="00767F0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(прилагается).</w:t>
      </w:r>
    </w:p>
    <w:p w:rsidR="00A50436" w:rsidRDefault="00A50436" w:rsidP="00767F0A">
      <w:pPr>
        <w:suppressAutoHyphens/>
        <w:ind w:left="720" w:hanging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67F0A" w:rsidRPr="00767F0A" w:rsidRDefault="00A50436" w:rsidP="00767F0A">
      <w:pPr>
        <w:suppressAutoHyphens/>
        <w:ind w:left="720" w:hanging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767F0A" w:rsidRPr="00767F0A">
        <w:rPr>
          <w:rFonts w:ascii="Times New Roman" w:hAnsi="Times New Roman" w:cs="Times New Roman"/>
          <w:sz w:val="24"/>
          <w:szCs w:val="24"/>
          <w:lang w:val="ru-RU"/>
        </w:rPr>
        <w:t>ешение принято единогласно.</w:t>
      </w:r>
    </w:p>
    <w:p w:rsidR="00767F0A" w:rsidRPr="002340A0" w:rsidRDefault="00767F0A" w:rsidP="00767F0A">
      <w:pPr>
        <w:pStyle w:val="a3"/>
        <w:tabs>
          <w:tab w:val="left" w:pos="0"/>
        </w:tabs>
        <w:suppressAutoHyphens/>
        <w:ind w:firstLine="709"/>
        <w:jc w:val="both"/>
      </w:pPr>
      <w:r w:rsidRPr="002340A0">
        <w:t>По третьему вопросу повестки дня:</w:t>
      </w:r>
    </w:p>
    <w:p w:rsidR="00767F0A" w:rsidRPr="00767F0A" w:rsidRDefault="00767F0A" w:rsidP="007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7F0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3</w:t>
      </w:r>
      <w:r w:rsidRPr="00767F0A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>.1.</w:t>
      </w:r>
      <w:r w:rsidRPr="00767F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Утвердить с учетом заключений ревизионной комиссии годовой отчет, бухгалтерскую (финансовую) отчетность ОАО «</w:t>
      </w:r>
      <w:proofErr w:type="spellStart"/>
      <w:r w:rsidRPr="00767F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Мекосан</w:t>
      </w:r>
      <w:proofErr w:type="spellEnd"/>
      <w:r w:rsidRPr="00767F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за 2025 г.</w:t>
      </w:r>
    </w:p>
    <w:p w:rsidR="0035619D" w:rsidRDefault="0035619D" w:rsidP="00767F0A">
      <w:pPr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</w:p>
    <w:p w:rsidR="00767F0A" w:rsidRPr="00767F0A" w:rsidRDefault="00A50436" w:rsidP="00767F0A">
      <w:pPr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р</w:t>
      </w:r>
      <w:r w:rsidR="00767F0A" w:rsidRPr="00767F0A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ешение принято единогласно.</w:t>
      </w:r>
    </w:p>
    <w:p w:rsidR="00A50436" w:rsidRDefault="00A50436" w:rsidP="00767F0A">
      <w:pPr>
        <w:pStyle w:val="a3"/>
        <w:tabs>
          <w:tab w:val="left" w:pos="0"/>
        </w:tabs>
        <w:suppressAutoHyphens/>
        <w:ind w:firstLine="709"/>
        <w:jc w:val="both"/>
      </w:pPr>
    </w:p>
    <w:p w:rsidR="00767F0A" w:rsidRPr="002340A0" w:rsidRDefault="00767F0A" w:rsidP="00767F0A">
      <w:pPr>
        <w:pStyle w:val="a3"/>
        <w:tabs>
          <w:tab w:val="left" w:pos="0"/>
        </w:tabs>
        <w:suppressAutoHyphens/>
        <w:ind w:firstLine="709"/>
        <w:jc w:val="both"/>
      </w:pPr>
      <w:r w:rsidRPr="002340A0">
        <w:t>По четвертому вопросу повестки дня:</w:t>
      </w:r>
    </w:p>
    <w:p w:rsidR="00767F0A" w:rsidRPr="00767F0A" w:rsidRDefault="00767F0A" w:rsidP="00767F0A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7F0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4</w:t>
      </w:r>
      <w:r w:rsidRPr="00767F0A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 xml:space="preserve">.1. </w:t>
      </w:r>
      <w:r w:rsidRPr="00767F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Утвердить следующий порядок распределения чистой прибыли за </w:t>
      </w:r>
      <w:r w:rsidRPr="00767F0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2025 </w:t>
      </w:r>
      <w:r w:rsidRPr="00767F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год в сумме 365374,06 рублей, в </w:t>
      </w:r>
      <w:proofErr w:type="spellStart"/>
      <w:r w:rsidRPr="00767F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т.ч</w:t>
      </w:r>
      <w:proofErr w:type="spellEnd"/>
      <w:r w:rsidRPr="00767F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.:</w:t>
      </w:r>
    </w:p>
    <w:p w:rsidR="00767F0A" w:rsidRPr="00767F0A" w:rsidRDefault="00767F0A" w:rsidP="00767F0A">
      <w:pPr>
        <w:numPr>
          <w:ilvl w:val="0"/>
          <w:numId w:val="2"/>
        </w:numPr>
        <w:spacing w:after="0" w:line="216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7F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Фонд дивидендов план 20%, факт –108343,33 рубля;</w:t>
      </w:r>
    </w:p>
    <w:p w:rsidR="00767F0A" w:rsidRPr="00767F0A" w:rsidRDefault="00767F0A" w:rsidP="00767F0A">
      <w:pPr>
        <w:numPr>
          <w:ilvl w:val="0"/>
          <w:numId w:val="2"/>
        </w:numPr>
        <w:spacing w:after="0" w:line="216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7F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Резервный фонд заработной платы план 5%; факт – 18268,70 рублей;</w:t>
      </w:r>
    </w:p>
    <w:p w:rsidR="00767F0A" w:rsidRPr="00767F0A" w:rsidRDefault="00767F0A" w:rsidP="00767F0A">
      <w:pPr>
        <w:numPr>
          <w:ilvl w:val="0"/>
          <w:numId w:val="2"/>
        </w:numPr>
        <w:spacing w:after="0" w:line="216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7F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Нераспределенная прибыль -238762,03 рубль.</w:t>
      </w:r>
    </w:p>
    <w:p w:rsidR="00767F0A" w:rsidRDefault="00767F0A" w:rsidP="00A50436">
      <w:pPr>
        <w:spacing w:after="0"/>
        <w:rPr>
          <w:lang w:val="ru-RU"/>
        </w:rPr>
      </w:pPr>
    </w:p>
    <w:p w:rsidR="00767F0A" w:rsidRPr="00767F0A" w:rsidRDefault="00A50436" w:rsidP="00A50436">
      <w:pPr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р</w:t>
      </w:r>
      <w:r w:rsidR="00767F0A" w:rsidRPr="00767F0A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ешение принято единогласно.</w:t>
      </w:r>
    </w:p>
    <w:p w:rsidR="00A50436" w:rsidRDefault="00A50436" w:rsidP="00767F0A">
      <w:pPr>
        <w:pStyle w:val="a3"/>
        <w:suppressAutoHyphens/>
        <w:ind w:firstLine="720"/>
        <w:jc w:val="both"/>
      </w:pPr>
    </w:p>
    <w:p w:rsidR="00767F0A" w:rsidRPr="002340A0" w:rsidRDefault="00767F0A" w:rsidP="00767F0A">
      <w:pPr>
        <w:pStyle w:val="a3"/>
        <w:suppressAutoHyphens/>
        <w:ind w:firstLine="720"/>
        <w:jc w:val="both"/>
      </w:pPr>
      <w:r w:rsidRPr="002340A0">
        <w:t>По пятому вопросу повестки дня:</w:t>
      </w:r>
    </w:p>
    <w:p w:rsidR="00767F0A" w:rsidRPr="00767F0A" w:rsidRDefault="00767F0A" w:rsidP="00767F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67F0A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5.1. </w:t>
      </w:r>
      <w:r w:rsidRPr="00767F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Утвердить размер дивидендов на одну акцию за 2025 год в сумме 3,544686 рубля. </w:t>
      </w:r>
    </w:p>
    <w:p w:rsidR="00792204" w:rsidRPr="00792204" w:rsidRDefault="00792204" w:rsidP="00792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22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5.2. Установить следующие сроки выплаты дивидендов: не позднее 22 апреля 2026 г. включительно.</w:t>
      </w:r>
    </w:p>
    <w:p w:rsidR="00792204" w:rsidRPr="00792204" w:rsidRDefault="00792204" w:rsidP="00792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22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5.3. Установить следующий порядок выплаты дивидендов:</w:t>
      </w:r>
    </w:p>
    <w:p w:rsidR="00792204" w:rsidRPr="00792204" w:rsidRDefault="00792204" w:rsidP="00792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22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7922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акционерам, работникам Общества – путем перечисления на карт-счета;</w:t>
      </w:r>
    </w:p>
    <w:p w:rsidR="00792204" w:rsidRPr="00792204" w:rsidRDefault="00792204" w:rsidP="00792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22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7922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иным акционерам, физическим лицам – путем перечисления на счет, открытый в ОАО «АСБ «</w:t>
      </w:r>
      <w:proofErr w:type="spellStart"/>
      <w:r w:rsidRPr="007922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Беларусбанк</w:t>
      </w:r>
      <w:proofErr w:type="spellEnd"/>
      <w:r w:rsidRPr="007922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», в кассе Общества; </w:t>
      </w:r>
    </w:p>
    <w:p w:rsidR="00792204" w:rsidRPr="00792204" w:rsidRDefault="00792204" w:rsidP="00792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22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7922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юридическим лицам путем перечисления на их расчетный счет.</w:t>
      </w:r>
    </w:p>
    <w:p w:rsidR="00792204" w:rsidRPr="00792204" w:rsidRDefault="00792204" w:rsidP="00792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22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5.4. Директору общества </w:t>
      </w:r>
      <w:proofErr w:type="spellStart"/>
      <w:r w:rsidRPr="007922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Чешуну</w:t>
      </w:r>
      <w:proofErr w:type="spellEnd"/>
      <w:r w:rsidRPr="007922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П.В. обеспечить выплату дивидендов в сроки, указанные в п.5.2. настоящего решения, а также уведомить акционеров о времени и месте выплаты дивидендов не позднее 10.04.2026 г. в том же порядке, в котором в соответствии с Уставом извещаются акционеры о проведении данного собрания.</w:t>
      </w:r>
    </w:p>
    <w:p w:rsidR="00792204" w:rsidRPr="00792204" w:rsidRDefault="00792204" w:rsidP="00792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22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5.5. Утвердить периодичность выплаты дивидендов по итогам работы Общества в 2026 году – годовая.</w:t>
      </w:r>
    </w:p>
    <w:p w:rsidR="00792204" w:rsidRDefault="00792204" w:rsidP="00792204">
      <w:pPr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</w:p>
    <w:p w:rsidR="00792204" w:rsidRPr="00792204" w:rsidRDefault="00A50436" w:rsidP="00792204">
      <w:pPr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р</w:t>
      </w:r>
      <w:r w:rsidR="00792204" w:rsidRPr="00792204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ешение принято единогласно.</w:t>
      </w:r>
    </w:p>
    <w:p w:rsidR="00792204" w:rsidRDefault="00792204" w:rsidP="00792204">
      <w:pPr>
        <w:pStyle w:val="a3"/>
        <w:suppressAutoHyphens/>
        <w:ind w:firstLine="720"/>
        <w:jc w:val="both"/>
      </w:pPr>
    </w:p>
    <w:p w:rsidR="00792204" w:rsidRPr="002340A0" w:rsidRDefault="00792204" w:rsidP="00792204">
      <w:pPr>
        <w:pStyle w:val="a3"/>
        <w:suppressAutoHyphens/>
        <w:ind w:firstLine="720"/>
        <w:jc w:val="both"/>
      </w:pPr>
      <w:r w:rsidRPr="002340A0">
        <w:t>По шестому вопросу повестки дня:</w:t>
      </w:r>
    </w:p>
    <w:p w:rsidR="00792204" w:rsidRPr="00792204" w:rsidRDefault="00792204" w:rsidP="00792204">
      <w:pPr>
        <w:spacing w:after="0" w:line="216" w:lineRule="auto"/>
        <w:ind w:left="4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22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6.1. Утвердить следующие направления использования чистой прибыли ОАО «</w:t>
      </w:r>
      <w:proofErr w:type="spellStart"/>
      <w:r w:rsidRPr="007922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Мекосан</w:t>
      </w:r>
      <w:proofErr w:type="spellEnd"/>
      <w:r w:rsidRPr="007922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на 2026 г. и 1 квартал 2027 г.:</w:t>
      </w:r>
    </w:p>
    <w:p w:rsidR="00792204" w:rsidRPr="00792204" w:rsidRDefault="00792204" w:rsidP="00792204">
      <w:pPr>
        <w:numPr>
          <w:ilvl w:val="0"/>
          <w:numId w:val="2"/>
        </w:numPr>
        <w:spacing w:after="0" w:line="216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22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Фонд дивидендов - 2</w:t>
      </w:r>
      <w:r w:rsidRPr="0079220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7922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%;</w:t>
      </w:r>
    </w:p>
    <w:p w:rsidR="00792204" w:rsidRPr="00792204" w:rsidRDefault="00792204" w:rsidP="00792204">
      <w:pPr>
        <w:numPr>
          <w:ilvl w:val="0"/>
          <w:numId w:val="2"/>
        </w:numPr>
        <w:spacing w:after="0" w:line="216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22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Резервный фонд заработной платы –</w:t>
      </w:r>
      <w:r w:rsidRPr="00792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22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5%;</w:t>
      </w:r>
    </w:p>
    <w:p w:rsidR="00792204" w:rsidRPr="00792204" w:rsidRDefault="00792204" w:rsidP="00792204">
      <w:pPr>
        <w:numPr>
          <w:ilvl w:val="0"/>
          <w:numId w:val="2"/>
        </w:numPr>
        <w:spacing w:after="0" w:line="216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22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Нераспределенная прибыль – 75%. </w:t>
      </w:r>
    </w:p>
    <w:p w:rsidR="00792204" w:rsidRPr="00792204" w:rsidRDefault="00792204" w:rsidP="00792204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22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6.2. Утвердить максимальный годовой объем непроизводственных расходов в 2026 году в сумме 191 тыс. рублей, в том числе расходы, связанные с предоставлением безвозмездной спонсорской помощи – 5 тыс. рублей.</w:t>
      </w:r>
    </w:p>
    <w:p w:rsidR="00792204" w:rsidRDefault="00792204" w:rsidP="00792204">
      <w:pPr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</w:p>
    <w:p w:rsidR="00792204" w:rsidRPr="00792204" w:rsidRDefault="00A50436" w:rsidP="00792204">
      <w:pPr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р</w:t>
      </w:r>
      <w:r w:rsidR="00792204" w:rsidRPr="00792204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ешение принято единогласно.</w:t>
      </w:r>
    </w:p>
    <w:p w:rsidR="00A50436" w:rsidRDefault="00A50436" w:rsidP="00792204">
      <w:pPr>
        <w:pStyle w:val="a3"/>
        <w:suppressAutoHyphens/>
        <w:ind w:firstLine="720"/>
        <w:jc w:val="both"/>
      </w:pPr>
    </w:p>
    <w:p w:rsidR="00792204" w:rsidRPr="002340A0" w:rsidRDefault="00792204" w:rsidP="00792204">
      <w:pPr>
        <w:pStyle w:val="a3"/>
        <w:suppressAutoHyphens/>
        <w:ind w:firstLine="720"/>
        <w:jc w:val="both"/>
      </w:pPr>
      <w:r w:rsidRPr="002340A0">
        <w:lastRenderedPageBreak/>
        <w:t>По седьмому вопросу повестки дня:</w:t>
      </w:r>
    </w:p>
    <w:p w:rsidR="00792204" w:rsidRPr="00792204" w:rsidRDefault="00792204" w:rsidP="0079220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22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7.1. В оказании безвозмездной(спонсорской) помощи отказать по всем поступившим обращениям на дату проведения настоящего собрания. </w:t>
      </w:r>
    </w:p>
    <w:p w:rsidR="00792204" w:rsidRPr="00792204" w:rsidRDefault="00792204" w:rsidP="007922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 w:rsidRPr="00792204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7.2. Предоставить право наблюдательному совету Общества сроком до годового общего собрания акционеров Общества оказание безвозмездной (спонсорской) помощи.</w:t>
      </w:r>
    </w:p>
    <w:p w:rsidR="00A50436" w:rsidRDefault="00A50436" w:rsidP="00792204">
      <w:pPr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</w:p>
    <w:p w:rsidR="00792204" w:rsidRPr="00792204" w:rsidRDefault="00A50436" w:rsidP="00792204">
      <w:pPr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р</w:t>
      </w:r>
      <w:r w:rsidR="00792204" w:rsidRPr="00792204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ешение принято единогласно.</w:t>
      </w:r>
    </w:p>
    <w:p w:rsidR="00A50436" w:rsidRDefault="00A50436" w:rsidP="00792204">
      <w:pPr>
        <w:pStyle w:val="a3"/>
        <w:suppressAutoHyphens/>
        <w:ind w:firstLine="720"/>
        <w:jc w:val="both"/>
      </w:pPr>
    </w:p>
    <w:p w:rsidR="00792204" w:rsidRPr="002340A0" w:rsidRDefault="00792204" w:rsidP="00792204">
      <w:pPr>
        <w:pStyle w:val="a3"/>
        <w:suppressAutoHyphens/>
        <w:ind w:firstLine="720"/>
        <w:jc w:val="both"/>
      </w:pPr>
      <w:r w:rsidRPr="002340A0">
        <w:t>По восьмому вопросу повестки дня:</w:t>
      </w:r>
    </w:p>
    <w:p w:rsidR="00792204" w:rsidRPr="00A73B91" w:rsidRDefault="00792204" w:rsidP="00A504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3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8.1. Избрать в наблюдательный совет в составе 2 человек (согласно прилагаемому списку).</w:t>
      </w:r>
    </w:p>
    <w:p w:rsidR="00792204" w:rsidRPr="00A73B91" w:rsidRDefault="00792204" w:rsidP="0079220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3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решение – принято</w:t>
      </w:r>
      <w:r w:rsidR="00A5043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A50436" w:rsidRPr="00792204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единогласно</w:t>
      </w:r>
    </w:p>
    <w:p w:rsidR="00792204" w:rsidRPr="00A73B91" w:rsidRDefault="00792204" w:rsidP="00A504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3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8.2. Сформировать наблюдательный совет в составе 3 человек, в том числе представитель государства (согласно прилагаемому списку).</w:t>
      </w:r>
    </w:p>
    <w:p w:rsidR="00792204" w:rsidRPr="00A73B91" w:rsidRDefault="00792204" w:rsidP="0079220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3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решение – принято</w:t>
      </w:r>
      <w:r w:rsidR="00A5043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A50436" w:rsidRPr="00792204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единогласно</w:t>
      </w:r>
    </w:p>
    <w:p w:rsidR="00792204" w:rsidRPr="00A73B91" w:rsidRDefault="00792204" w:rsidP="00A504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3B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8.3. Избрать ревизионную комиссию в составе 3 человек (согласно прилагаемому списку).</w:t>
      </w:r>
    </w:p>
    <w:p w:rsidR="00792204" w:rsidRPr="00792204" w:rsidRDefault="00A50436" w:rsidP="00A50436">
      <w:pPr>
        <w:suppressAutoHyphens/>
        <w:spacing w:after="0" w:line="240" w:lineRule="auto"/>
        <w:ind w:left="720" w:hanging="153"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р</w:t>
      </w:r>
      <w:r w:rsidR="00792204" w:rsidRPr="00792204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ешение принято единогласно.</w:t>
      </w:r>
    </w:p>
    <w:p w:rsidR="00A50436" w:rsidRDefault="00A50436" w:rsidP="00792204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92204" w:rsidRPr="0037356E" w:rsidRDefault="00792204" w:rsidP="00792204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35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девятому вопросу повестки дня:</w:t>
      </w:r>
    </w:p>
    <w:p w:rsidR="00792204" w:rsidRPr="00792204" w:rsidRDefault="00792204" w:rsidP="00792204">
      <w:pPr>
        <w:tabs>
          <w:tab w:val="left" w:pos="0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22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9.1. Установить для членов Наблюдательного совета и Ревизионной комиссии вознаграждение за исполнение ими обязанностей в следующих размерах с 01.04.2026г.:</w:t>
      </w:r>
    </w:p>
    <w:p w:rsidR="00792204" w:rsidRPr="00792204" w:rsidRDefault="00792204" w:rsidP="00792204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22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r w:rsidRPr="007922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председателю наблюдательного совета, являющемуся представителем государства, вознаграждение выплачивать при условии наличия чистой прибыли и в зависимости от уровня рентабельности Общества, а именно:</w:t>
      </w:r>
    </w:p>
    <w:p w:rsidR="00792204" w:rsidRPr="00792204" w:rsidRDefault="00792204" w:rsidP="00792204">
      <w:pPr>
        <w:tabs>
          <w:tab w:val="left" w:pos="0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22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при уровне рентабельности Общества до 10 процентов включительно – 20 базовых величин в квартал,</w:t>
      </w:r>
    </w:p>
    <w:p w:rsidR="00792204" w:rsidRPr="00792204" w:rsidRDefault="00792204" w:rsidP="00792204">
      <w:pPr>
        <w:tabs>
          <w:tab w:val="left" w:pos="0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22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при уровне рентабельности Общества свыше 10 процентов                    – 25 базовых величин в квартал,</w:t>
      </w:r>
    </w:p>
    <w:p w:rsidR="00792204" w:rsidRPr="00792204" w:rsidRDefault="00792204" w:rsidP="00792204">
      <w:pPr>
        <w:tabs>
          <w:tab w:val="left" w:pos="0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22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Вознаграждение представителю государства перечисляется ежеквартально в полном объеме на счет Ивановского райисполкома по месту основной работы представителя государства, с одновременным информированием его о рентабельности Общества (рентабельность общества рассчитывается как отношение прибыли, полученной от реализации товаров (работ, услуг), к сумме затрат на их производство и реализацию с начала отчетного года. Размер вознаграждения представителю государства устанавливается с учетом размера базовой величины, действующей на последнее число последнего месяца квартала, за который выплачивается вознаграждение;</w:t>
      </w:r>
    </w:p>
    <w:p w:rsidR="00792204" w:rsidRPr="00792204" w:rsidRDefault="00792204" w:rsidP="00792204">
      <w:pPr>
        <w:tabs>
          <w:tab w:val="left" w:pos="0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22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-членам наблюдательного совета Общества – 5 базовых величин в квартал;</w:t>
      </w:r>
    </w:p>
    <w:p w:rsidR="00792204" w:rsidRPr="00792204" w:rsidRDefault="00792204" w:rsidP="00792204">
      <w:pPr>
        <w:tabs>
          <w:tab w:val="left" w:pos="0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22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-секретарю наблюдательного совета Общества – 15 базовых величин в квартал;</w:t>
      </w:r>
    </w:p>
    <w:p w:rsidR="00792204" w:rsidRPr="00792204" w:rsidRDefault="00792204" w:rsidP="00792204">
      <w:pPr>
        <w:tabs>
          <w:tab w:val="left" w:pos="0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22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- председателю ревизионной комиссии –4 базовые величины за каждую проведенную ревизию;</w:t>
      </w:r>
    </w:p>
    <w:p w:rsidR="00792204" w:rsidRPr="00792204" w:rsidRDefault="00792204" w:rsidP="00792204">
      <w:pPr>
        <w:tabs>
          <w:tab w:val="left" w:pos="709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22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-члену ревизионной комиссии – 3 базовые величины за каждую проведенную ревизию.</w:t>
      </w:r>
    </w:p>
    <w:p w:rsidR="00792204" w:rsidRPr="00792204" w:rsidRDefault="00792204" w:rsidP="007922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22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Компенсация расходов, связанных с исполнением членами наблюдательного совета своих обязанностей, осуществляется за счет средств Общества на основании оригинальных документов, подтверждающих понесенные расходы.  </w:t>
      </w:r>
    </w:p>
    <w:p w:rsidR="00792204" w:rsidRPr="00792204" w:rsidRDefault="00792204" w:rsidP="007922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22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9.2. Выплата вознаграждений производится в сроки выплаты зарплаты работникам ОАО «</w:t>
      </w:r>
      <w:proofErr w:type="spellStart"/>
      <w:r w:rsidRPr="007922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Мекосан</w:t>
      </w:r>
      <w:proofErr w:type="spellEnd"/>
      <w:r w:rsidRPr="007922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», возмещение понесенных членами наблюдательного совета расходов связанных с исполнением своих обязанностей производиться в соответствии с действующим законодательством.</w:t>
      </w:r>
    </w:p>
    <w:p w:rsidR="00792204" w:rsidRPr="00792204" w:rsidRDefault="00A50436" w:rsidP="00792204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r w:rsidR="00792204" w:rsidRPr="007922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ешение принято большинством голосов. </w:t>
      </w:r>
    </w:p>
    <w:p w:rsidR="00A50436" w:rsidRDefault="00A50436" w:rsidP="00792204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92204" w:rsidRPr="0037356E" w:rsidRDefault="00792204" w:rsidP="00792204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340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десятому</w:t>
      </w:r>
      <w:r w:rsidRPr="003735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вопросу повестки дня:</w:t>
      </w:r>
    </w:p>
    <w:p w:rsidR="00792204" w:rsidRPr="00792204" w:rsidRDefault="00792204" w:rsidP="00792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22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10.1. Внести изменения и дополнения в устав открытого акционерного общества «</w:t>
      </w:r>
      <w:proofErr w:type="spellStart"/>
      <w:r w:rsidRPr="007922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Мекосан</w:t>
      </w:r>
      <w:proofErr w:type="spellEnd"/>
      <w:r w:rsidRPr="007922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», изложив его в новой редакции.</w:t>
      </w:r>
    </w:p>
    <w:p w:rsidR="00792204" w:rsidRPr="00792204" w:rsidRDefault="00792204" w:rsidP="00792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22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10.2. Утвердить Устав Открытого акционерного общества «</w:t>
      </w:r>
      <w:proofErr w:type="spellStart"/>
      <w:r w:rsidRPr="007922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Мекосан</w:t>
      </w:r>
      <w:proofErr w:type="spellEnd"/>
      <w:r w:rsidRPr="007922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в новой редакции (прилагается).</w:t>
      </w:r>
    </w:p>
    <w:p w:rsidR="00792204" w:rsidRPr="00792204" w:rsidRDefault="00792204" w:rsidP="00792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22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10.3. Поручить от имени акционеров подписать Устав открытого акционерного общества «</w:t>
      </w:r>
      <w:proofErr w:type="spellStart"/>
      <w:r w:rsidRPr="007922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Мекосан</w:t>
      </w:r>
      <w:proofErr w:type="spellEnd"/>
      <w:r w:rsidRPr="007922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 директору общества </w:t>
      </w:r>
      <w:proofErr w:type="spellStart"/>
      <w:r w:rsidRPr="007922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Чешуну</w:t>
      </w:r>
      <w:proofErr w:type="spellEnd"/>
      <w:r w:rsidRPr="007922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П.В. и обеспечить его государственную регистрацию.</w:t>
      </w:r>
    </w:p>
    <w:p w:rsidR="00A50436" w:rsidRDefault="00A50436" w:rsidP="00792204">
      <w:pPr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</w:p>
    <w:p w:rsidR="00792204" w:rsidRPr="00792204" w:rsidRDefault="00A50436" w:rsidP="00792204">
      <w:pPr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р</w:t>
      </w:r>
      <w:r w:rsidR="00792204" w:rsidRPr="00792204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ешение не принято.</w:t>
      </w:r>
    </w:p>
    <w:p w:rsidR="00A50436" w:rsidRDefault="00A50436" w:rsidP="00792204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92204" w:rsidRPr="0037356E" w:rsidRDefault="00792204" w:rsidP="00792204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340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одиннадцатому</w:t>
      </w:r>
      <w:r w:rsidRPr="003735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вопросу повестки дня:</w:t>
      </w:r>
    </w:p>
    <w:p w:rsidR="00792204" w:rsidRPr="00792204" w:rsidRDefault="00792204" w:rsidP="00792204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7922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11.1. Внести изменения и дополнения в </w:t>
      </w:r>
      <w:r w:rsidRPr="00792204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Положение о наблюдательном совете открытого акционерного общества «</w:t>
      </w:r>
      <w:proofErr w:type="spellStart"/>
      <w:r w:rsidRPr="00792204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Мекосан</w:t>
      </w:r>
      <w:proofErr w:type="spellEnd"/>
      <w:r w:rsidRPr="00792204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»,</w:t>
      </w:r>
      <w:r w:rsidRPr="007922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изложив его в новой редакции</w:t>
      </w:r>
      <w:r w:rsidRPr="00792204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.</w:t>
      </w:r>
    </w:p>
    <w:p w:rsidR="00792204" w:rsidRPr="00792204" w:rsidRDefault="00792204" w:rsidP="00792204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7922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11.2. Утвердить</w:t>
      </w:r>
      <w:r w:rsidRPr="00792204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 Положение о наблюдательном совете открытого акционерного общества «</w:t>
      </w:r>
      <w:proofErr w:type="spellStart"/>
      <w:r w:rsidRPr="00792204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Мекосан</w:t>
      </w:r>
      <w:proofErr w:type="spellEnd"/>
      <w:r w:rsidRPr="00792204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» (прилагается).</w:t>
      </w:r>
    </w:p>
    <w:p w:rsidR="00792204" w:rsidRPr="00A73B91" w:rsidRDefault="00792204" w:rsidP="00792204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92204" w:rsidRPr="00792204" w:rsidRDefault="00A50436" w:rsidP="00792204">
      <w:pPr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р</w:t>
      </w:r>
      <w:r w:rsidR="00792204" w:rsidRPr="00792204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ешение не принято.</w:t>
      </w:r>
    </w:p>
    <w:p w:rsidR="00792204" w:rsidRPr="002340A0" w:rsidRDefault="00792204" w:rsidP="00792204">
      <w:pPr>
        <w:tabs>
          <w:tab w:val="left" w:pos="1134"/>
        </w:tabs>
        <w:spacing w:after="0" w:line="240" w:lineRule="auto"/>
        <w:ind w:left="1429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340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Наблюдательный совет Общества</w:t>
      </w:r>
    </w:p>
    <w:p w:rsidR="00767F0A" w:rsidRPr="00F25B68" w:rsidRDefault="00767F0A">
      <w:pPr>
        <w:rPr>
          <w:lang w:val="ru-RU"/>
        </w:rPr>
      </w:pPr>
    </w:p>
    <w:sectPr w:rsidR="00767F0A" w:rsidRPr="00F25B68" w:rsidSect="00FA5EEF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F401A"/>
    <w:multiLevelType w:val="hybridMultilevel"/>
    <w:tmpl w:val="0FB4C25A"/>
    <w:lvl w:ilvl="0" w:tplc="78E2FC28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" w15:restartNumberingAfterBreak="0">
    <w:nsid w:val="5DDE5D2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B68"/>
    <w:rsid w:val="0035619D"/>
    <w:rsid w:val="00452E04"/>
    <w:rsid w:val="004F0F4A"/>
    <w:rsid w:val="005166A5"/>
    <w:rsid w:val="00767F0A"/>
    <w:rsid w:val="00792204"/>
    <w:rsid w:val="00A50436"/>
    <w:rsid w:val="00F25B68"/>
    <w:rsid w:val="00FA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9ED08"/>
  <w15:chartTrackingRefBased/>
  <w15:docId w15:val="{85071951-7B67-4678-A70D-DC6E459C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B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F25B68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semiHidden/>
    <w:rsid w:val="00F25B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F25B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FA5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5E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2026-03-30T11:56:00Z</cp:lastPrinted>
  <dcterms:created xsi:type="dcterms:W3CDTF">2026-03-30T09:40:00Z</dcterms:created>
  <dcterms:modified xsi:type="dcterms:W3CDTF">2026-03-30T12:00:00Z</dcterms:modified>
</cp:coreProperties>
</file>